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962" w:rsidRPr="00C00962" w:rsidRDefault="00C00962" w:rsidP="00C00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9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ДОШКОЛЬНОЕ ОБРАЗОВАТЕЛЬНОЕ УЧРЕЖДЕНИЕ «ДЕТСКИЙ САД № </w:t>
      </w:r>
      <w:r w:rsidR="00492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</w:t>
      </w:r>
      <w:r w:rsidRPr="00C009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492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КАРАПУЗ</w:t>
      </w:r>
      <w:r w:rsidRPr="00C009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Г. ГРОЗНОГО»</w:t>
      </w:r>
    </w:p>
    <w:p w:rsidR="00C00962" w:rsidRPr="00C00962" w:rsidRDefault="00C00962" w:rsidP="00C00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96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tbl>
      <w:tblPr>
        <w:tblStyle w:val="21"/>
        <w:tblpPr w:leftFromText="180" w:rightFromText="180" w:vertAnchor="text" w:horzAnchor="margin" w:tblpXSpec="center" w:tblpY="364"/>
        <w:tblOverlap w:val="never"/>
        <w:tblW w:w="100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49"/>
        <w:gridCol w:w="4534"/>
      </w:tblGrid>
      <w:tr w:rsidR="00C00962" w:rsidRPr="00C00962" w:rsidTr="00054819">
        <w:trPr>
          <w:trHeight w:val="1800"/>
        </w:trPr>
        <w:tc>
          <w:tcPr>
            <w:tcW w:w="4928" w:type="dxa"/>
          </w:tcPr>
          <w:p w:rsidR="00C00962" w:rsidRPr="00C00962" w:rsidRDefault="00C00962" w:rsidP="00C00962">
            <w:pPr>
              <w:rPr>
                <w:bCs/>
                <w:sz w:val="28"/>
                <w:szCs w:val="28"/>
              </w:rPr>
            </w:pPr>
            <w:r w:rsidRPr="00C00962">
              <w:rPr>
                <w:bCs/>
                <w:sz w:val="28"/>
                <w:szCs w:val="28"/>
              </w:rPr>
              <w:t>ПРИНЯТ</w:t>
            </w:r>
          </w:p>
          <w:p w:rsidR="00C00962" w:rsidRPr="00C00962" w:rsidRDefault="00C00962" w:rsidP="00C00962">
            <w:pPr>
              <w:rPr>
                <w:bCs/>
                <w:sz w:val="28"/>
                <w:szCs w:val="28"/>
              </w:rPr>
            </w:pPr>
            <w:r w:rsidRPr="00C00962">
              <w:rPr>
                <w:bCs/>
                <w:sz w:val="28"/>
                <w:szCs w:val="28"/>
              </w:rPr>
              <w:t xml:space="preserve">на заседании </w:t>
            </w:r>
          </w:p>
          <w:p w:rsidR="00C00962" w:rsidRPr="00C00962" w:rsidRDefault="00C00962" w:rsidP="00C00962">
            <w:pPr>
              <w:rPr>
                <w:bCs/>
                <w:sz w:val="28"/>
                <w:szCs w:val="28"/>
              </w:rPr>
            </w:pPr>
            <w:r w:rsidRPr="00C00962">
              <w:rPr>
                <w:bCs/>
                <w:sz w:val="28"/>
                <w:szCs w:val="28"/>
              </w:rPr>
              <w:t xml:space="preserve">педагогического совета </w:t>
            </w:r>
          </w:p>
          <w:p w:rsidR="00C00962" w:rsidRPr="00C00962" w:rsidRDefault="00C00962" w:rsidP="00C00962">
            <w:pPr>
              <w:rPr>
                <w:bCs/>
                <w:sz w:val="28"/>
                <w:szCs w:val="28"/>
              </w:rPr>
            </w:pPr>
            <w:r w:rsidRPr="00C00962">
              <w:rPr>
                <w:bCs/>
                <w:sz w:val="28"/>
                <w:szCs w:val="28"/>
              </w:rPr>
              <w:t xml:space="preserve">протокол № </w:t>
            </w:r>
            <w:r w:rsidRPr="00C00962">
              <w:rPr>
                <w:bCs/>
                <w:sz w:val="24"/>
                <w:szCs w:val="28"/>
              </w:rPr>
              <w:t>_</w:t>
            </w:r>
            <w:r w:rsidRPr="00C00962">
              <w:rPr>
                <w:bCs/>
                <w:sz w:val="28"/>
                <w:szCs w:val="28"/>
                <w:u w:val="single"/>
              </w:rPr>
              <w:t>3</w:t>
            </w:r>
            <w:r w:rsidRPr="00C00962">
              <w:rPr>
                <w:bCs/>
                <w:sz w:val="24"/>
                <w:szCs w:val="28"/>
                <w:u w:val="single"/>
              </w:rPr>
              <w:t xml:space="preserve">_ </w:t>
            </w:r>
          </w:p>
          <w:p w:rsidR="00C00962" w:rsidRPr="00C00962" w:rsidRDefault="00C00962" w:rsidP="00C00962">
            <w:pPr>
              <w:rPr>
                <w:bCs/>
                <w:sz w:val="28"/>
                <w:szCs w:val="28"/>
              </w:rPr>
            </w:pPr>
            <w:r w:rsidRPr="00C00962">
              <w:rPr>
                <w:bCs/>
                <w:sz w:val="28"/>
                <w:szCs w:val="28"/>
              </w:rPr>
              <w:t xml:space="preserve">от </w:t>
            </w:r>
            <w:r w:rsidR="00613ACB">
              <w:rPr>
                <w:sz w:val="28"/>
                <w:szCs w:val="28"/>
              </w:rPr>
              <w:t>29</w:t>
            </w:r>
            <w:r w:rsidRPr="00C00962">
              <w:rPr>
                <w:sz w:val="28"/>
                <w:szCs w:val="28"/>
              </w:rPr>
              <w:t>.0</w:t>
            </w:r>
            <w:r w:rsidR="00613ACB">
              <w:rPr>
                <w:sz w:val="28"/>
                <w:szCs w:val="28"/>
              </w:rPr>
              <w:t>1</w:t>
            </w:r>
            <w:r w:rsidRPr="00C00962">
              <w:rPr>
                <w:sz w:val="28"/>
                <w:szCs w:val="28"/>
              </w:rPr>
              <w:t>.2021 г.</w:t>
            </w:r>
          </w:p>
          <w:p w:rsidR="00C00962" w:rsidRPr="00C00962" w:rsidRDefault="00C00962" w:rsidP="00C0096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9" w:type="dxa"/>
          </w:tcPr>
          <w:p w:rsidR="00C00962" w:rsidRPr="00C00962" w:rsidRDefault="00C00962" w:rsidP="00C00962">
            <w:pPr>
              <w:ind w:right="48"/>
              <w:rPr>
                <w:sz w:val="28"/>
                <w:szCs w:val="28"/>
              </w:rPr>
            </w:pPr>
          </w:p>
        </w:tc>
        <w:tc>
          <w:tcPr>
            <w:tcW w:w="4534" w:type="dxa"/>
          </w:tcPr>
          <w:p w:rsidR="0093154E" w:rsidRPr="0093154E" w:rsidRDefault="0093154E" w:rsidP="0093154E">
            <w:pPr>
              <w:ind w:right="48"/>
              <w:rPr>
                <w:sz w:val="28"/>
                <w:szCs w:val="28"/>
              </w:rPr>
            </w:pPr>
            <w:r w:rsidRPr="0093154E">
              <w:rPr>
                <w:sz w:val="28"/>
                <w:szCs w:val="28"/>
              </w:rPr>
              <w:t>УТВЕРЖДЕН</w:t>
            </w:r>
          </w:p>
          <w:p w:rsidR="0093154E" w:rsidRPr="0093154E" w:rsidRDefault="0093154E" w:rsidP="0093154E">
            <w:pPr>
              <w:ind w:right="48"/>
              <w:rPr>
                <w:sz w:val="28"/>
                <w:szCs w:val="28"/>
              </w:rPr>
            </w:pPr>
            <w:r w:rsidRPr="0093154E">
              <w:rPr>
                <w:sz w:val="28"/>
                <w:szCs w:val="28"/>
              </w:rPr>
              <w:t>приказом МБДОУ</w:t>
            </w:r>
          </w:p>
          <w:p w:rsidR="0093154E" w:rsidRPr="0093154E" w:rsidRDefault="0093154E" w:rsidP="0093154E">
            <w:pPr>
              <w:ind w:right="48"/>
              <w:rPr>
                <w:sz w:val="28"/>
                <w:szCs w:val="28"/>
              </w:rPr>
            </w:pPr>
            <w:r w:rsidRPr="0093154E">
              <w:rPr>
                <w:sz w:val="28"/>
                <w:szCs w:val="28"/>
              </w:rPr>
              <w:t xml:space="preserve">№ </w:t>
            </w:r>
            <w:r w:rsidR="0049278D">
              <w:rPr>
                <w:sz w:val="28"/>
                <w:szCs w:val="28"/>
              </w:rPr>
              <w:t>40</w:t>
            </w:r>
            <w:r w:rsidRPr="0093154E">
              <w:rPr>
                <w:sz w:val="28"/>
                <w:szCs w:val="28"/>
              </w:rPr>
              <w:t xml:space="preserve"> «</w:t>
            </w:r>
            <w:r w:rsidR="0049278D">
              <w:rPr>
                <w:sz w:val="28"/>
                <w:szCs w:val="28"/>
              </w:rPr>
              <w:t>Карапуз</w:t>
            </w:r>
            <w:r w:rsidRPr="0093154E">
              <w:rPr>
                <w:sz w:val="28"/>
                <w:szCs w:val="28"/>
              </w:rPr>
              <w:t>» г. Грозного</w:t>
            </w:r>
          </w:p>
          <w:p w:rsidR="00C00962" w:rsidRPr="00C00962" w:rsidRDefault="0093154E" w:rsidP="0093154E">
            <w:pPr>
              <w:rPr>
                <w:rFonts w:eastAsia="Calibri"/>
                <w:sz w:val="28"/>
                <w:szCs w:val="28"/>
              </w:rPr>
            </w:pPr>
            <w:r w:rsidRPr="0093154E">
              <w:rPr>
                <w:sz w:val="28"/>
                <w:szCs w:val="28"/>
              </w:rPr>
              <w:t>от  29.01.2021 г.</w:t>
            </w:r>
          </w:p>
        </w:tc>
      </w:tr>
    </w:tbl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A49" w:rsidRDefault="00911A49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1A49" w:rsidRDefault="00911A49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0962" w:rsidRDefault="00C00962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068B" w:rsidRPr="003016FF" w:rsidRDefault="003016FF" w:rsidP="00BB5A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301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ОРЯДОК</w:t>
      </w:r>
    </w:p>
    <w:p w:rsidR="00391945" w:rsidRPr="00391945" w:rsidRDefault="00391945" w:rsidP="00391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1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доступа педагогических работников </w:t>
      </w:r>
    </w:p>
    <w:p w:rsidR="00391945" w:rsidRPr="00391945" w:rsidRDefault="00391945" w:rsidP="00391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1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информационно-телекоммуникационным сетям </w:t>
      </w:r>
    </w:p>
    <w:p w:rsidR="00391945" w:rsidRPr="00391945" w:rsidRDefault="00391945" w:rsidP="00391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1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базам данных, учебным и методическим материалам, </w:t>
      </w:r>
    </w:p>
    <w:p w:rsidR="00391945" w:rsidRPr="00391945" w:rsidRDefault="00391945" w:rsidP="00391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1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музейным фондам, материально-техническим средствам </w:t>
      </w:r>
    </w:p>
    <w:p w:rsidR="00364695" w:rsidRDefault="00391945" w:rsidP="00391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обеспечения образовательной деятельности</w:t>
      </w:r>
    </w:p>
    <w:p w:rsidR="00364695" w:rsidRDefault="00364695" w:rsidP="00BB5A0A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D769B2">
      <w:pPr>
        <w:shd w:val="clear" w:color="auto" w:fill="FFFFFF"/>
        <w:spacing w:before="50" w:after="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EF9" w:rsidRDefault="00F82EF9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EF9" w:rsidRDefault="00F82EF9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95" w:rsidRDefault="0036469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962" w:rsidRDefault="00C00962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962" w:rsidRDefault="00C00962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962" w:rsidRDefault="00C00962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1945" w:rsidRDefault="00391945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962" w:rsidRDefault="00C00962" w:rsidP="00912E26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46B2" w:rsidRDefault="001846B2" w:rsidP="00CE1E02">
      <w:pPr>
        <w:shd w:val="clear" w:color="auto" w:fill="FFFFFF"/>
        <w:spacing w:before="50" w:after="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98A" w:rsidRDefault="00364695" w:rsidP="00391945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1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Грозный</w:t>
      </w:r>
      <w:r w:rsidR="003016FF" w:rsidRPr="00301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-2021 г.</w:t>
      </w:r>
    </w:p>
    <w:p w:rsidR="00391945" w:rsidRPr="0011498A" w:rsidRDefault="00391945" w:rsidP="00391945">
      <w:pPr>
        <w:shd w:val="clear" w:color="auto" w:fill="FFFFFF"/>
        <w:spacing w:before="50" w:after="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98A" w:rsidRPr="0011498A" w:rsidRDefault="0011498A" w:rsidP="001149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 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b/>
          <w:sz w:val="24"/>
          <w:szCs w:val="28"/>
        </w:rPr>
        <w:t xml:space="preserve">1.Общие положения 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8"/>
        </w:rPr>
      </w:pPr>
    </w:p>
    <w:p w:rsidR="0011498A" w:rsidRPr="0011498A" w:rsidRDefault="0011498A" w:rsidP="0011498A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>Настоящ</w:t>
      </w:r>
      <w:r w:rsidR="00391945">
        <w:rPr>
          <w:rFonts w:ascii="Times New Roman" w:eastAsia="Calibri" w:hAnsi="Times New Roman" w:cs="Times New Roman"/>
          <w:sz w:val="24"/>
          <w:szCs w:val="28"/>
        </w:rPr>
        <w:t>ий</w:t>
      </w: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По</w:t>
      </w:r>
      <w:r w:rsidR="00391945">
        <w:rPr>
          <w:rFonts w:ascii="Times New Roman" w:eastAsia="Calibri" w:hAnsi="Times New Roman" w:cs="Times New Roman"/>
          <w:sz w:val="24"/>
          <w:szCs w:val="28"/>
        </w:rPr>
        <w:t>рядок</w:t>
      </w: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определяет </w:t>
      </w:r>
      <w:r w:rsidRPr="0011498A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порядок </w:t>
      </w:r>
      <w:r w:rsidRPr="0011498A">
        <w:rPr>
          <w:rFonts w:ascii="Times New Roman" w:eastAsia="Calibri" w:hAnsi="Times New Roman" w:cs="Times New Roman"/>
          <w:sz w:val="24"/>
          <w:szCs w:val="28"/>
        </w:rPr>
        <w:t>доступа педагогических работников Муниципального бюджетного дошкольного образовательного учреждения «Детский сад №</w:t>
      </w:r>
      <w:r w:rsidR="0049278D">
        <w:rPr>
          <w:rFonts w:ascii="Times New Roman" w:eastAsia="Calibri" w:hAnsi="Times New Roman" w:cs="Times New Roman"/>
          <w:sz w:val="24"/>
          <w:szCs w:val="28"/>
        </w:rPr>
        <w:t xml:space="preserve"> 40</w:t>
      </w: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«</w:t>
      </w:r>
      <w:r w:rsidR="0049278D">
        <w:rPr>
          <w:rFonts w:ascii="Times New Roman" w:eastAsia="Calibri" w:hAnsi="Times New Roman" w:cs="Times New Roman"/>
          <w:sz w:val="24"/>
          <w:szCs w:val="28"/>
        </w:rPr>
        <w:t>Карапуз</w:t>
      </w:r>
      <w:bookmarkStart w:id="0" w:name="_GoBack"/>
      <w:bookmarkEnd w:id="0"/>
      <w:r w:rsidRPr="0011498A">
        <w:rPr>
          <w:rFonts w:ascii="Times New Roman" w:eastAsia="Calibri" w:hAnsi="Times New Roman" w:cs="Times New Roman"/>
          <w:sz w:val="24"/>
          <w:szCs w:val="28"/>
        </w:rPr>
        <w:t>»  (далее – ДОУ)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 деятельности Учреждения.</w:t>
      </w:r>
    </w:p>
    <w:p w:rsidR="0011498A" w:rsidRPr="0011498A" w:rsidRDefault="0011498A" w:rsidP="00391945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391945" w:rsidRPr="00391945">
        <w:rPr>
          <w:rFonts w:ascii="Times New Roman" w:eastAsia="Calibri" w:hAnsi="Times New Roman" w:cs="Times New Roman"/>
          <w:sz w:val="24"/>
          <w:szCs w:val="28"/>
        </w:rPr>
        <w:t xml:space="preserve">Настоящий Порядок </w:t>
      </w:r>
      <w:r w:rsidRPr="0011498A">
        <w:rPr>
          <w:rFonts w:ascii="Times New Roman" w:eastAsia="Calibri" w:hAnsi="Times New Roman" w:cs="Times New Roman"/>
          <w:sz w:val="24"/>
          <w:szCs w:val="28"/>
        </w:rPr>
        <w:t>разработано на основании:</w:t>
      </w:r>
    </w:p>
    <w:p w:rsidR="0011498A" w:rsidRPr="0011498A" w:rsidRDefault="0011498A" w:rsidP="0011498A">
      <w:pPr>
        <w:numPr>
          <w:ilvl w:val="1"/>
          <w:numId w:val="10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Федерального закона от 29.12.2012 № 273-ФЗ «Об образовании в Российской Федерации»</w:t>
      </w:r>
      <w:r w:rsidRPr="00114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8 декабря</w:t>
      </w:r>
      <w:r w:rsidRPr="00114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года</w:t>
      </w: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11498A" w:rsidRPr="0011498A" w:rsidRDefault="0011498A" w:rsidP="0011498A">
      <w:pPr>
        <w:numPr>
          <w:ilvl w:val="1"/>
          <w:numId w:val="10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Федерального закона от 23.08.1996 № 127-ФЗ «О науке и государственной научно-технической политике»; </w:t>
      </w:r>
    </w:p>
    <w:p w:rsidR="0011498A" w:rsidRPr="0011498A" w:rsidRDefault="0011498A" w:rsidP="0011498A">
      <w:pPr>
        <w:numPr>
          <w:ilvl w:val="1"/>
          <w:numId w:val="10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Устава Учреждения.</w:t>
      </w:r>
    </w:p>
    <w:p w:rsidR="0011498A" w:rsidRPr="0011498A" w:rsidRDefault="0011498A" w:rsidP="0011498A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Доступ педагогических работников к вышеперечисленным ресурсам осуществляется в целях качественного осуществления ими педагогической, методической, научной, исследовательской и иной деятельности, предусмотренной Уставом Учреждения. </w:t>
      </w:r>
    </w:p>
    <w:p w:rsidR="0011498A" w:rsidRPr="0011498A" w:rsidRDefault="0011498A" w:rsidP="0011498A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подпунктом 8 пункта 3 ст.47 Федерального закона Российской Федерации от 29 декабря 2012 года  № 273-ФЗ «Об Образовании в Российской Федерации» </w:t>
      </w:r>
      <w:r w:rsidRPr="001149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8 декабря</w:t>
      </w:r>
      <w:r w:rsidRPr="00114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года</w:t>
      </w: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педагогические работники имеют право на бесплатное получение образовательных, методических услуг оказываемых в Учреждении в порядке, установленном настоящим Положением.</w:t>
      </w:r>
    </w:p>
    <w:p w:rsidR="0011498A" w:rsidRPr="0011498A" w:rsidRDefault="0011498A" w:rsidP="0011498A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Действие </w:t>
      </w:r>
      <w:r w:rsidR="00391945" w:rsidRPr="0011498A">
        <w:rPr>
          <w:rFonts w:ascii="Times New Roman" w:eastAsia="Calibri" w:hAnsi="Times New Roman" w:cs="Times New Roman"/>
          <w:sz w:val="24"/>
          <w:szCs w:val="28"/>
        </w:rPr>
        <w:t>Настоящ</w:t>
      </w:r>
      <w:r w:rsidR="00391945">
        <w:rPr>
          <w:rFonts w:ascii="Times New Roman" w:eastAsia="Calibri" w:hAnsi="Times New Roman" w:cs="Times New Roman"/>
          <w:sz w:val="24"/>
          <w:szCs w:val="28"/>
        </w:rPr>
        <w:t>его</w:t>
      </w:r>
      <w:r w:rsidR="00391945" w:rsidRPr="0011498A">
        <w:rPr>
          <w:rFonts w:ascii="Times New Roman" w:eastAsia="Calibri" w:hAnsi="Times New Roman" w:cs="Times New Roman"/>
          <w:sz w:val="24"/>
          <w:szCs w:val="28"/>
        </w:rPr>
        <w:t xml:space="preserve"> По</w:t>
      </w:r>
      <w:r w:rsidR="00391945">
        <w:rPr>
          <w:rFonts w:ascii="Times New Roman" w:eastAsia="Calibri" w:hAnsi="Times New Roman" w:cs="Times New Roman"/>
          <w:sz w:val="24"/>
          <w:szCs w:val="28"/>
        </w:rPr>
        <w:t>рядка</w:t>
      </w:r>
      <w:r w:rsidR="00391945" w:rsidRPr="0011498A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распространяется на пользователей любого компьютерного оборудования (компьютеры, компьютерная периферия, коммуникационное оборудование), информационным ресурсам и базам данных.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b/>
          <w:sz w:val="24"/>
          <w:szCs w:val="28"/>
        </w:rPr>
        <w:t>2.Доступ к информационно-телекоммуникационным сетям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hanging="357"/>
        <w:rPr>
          <w:rFonts w:ascii="Times New Roman" w:eastAsia="Calibri" w:hAnsi="Times New Roman" w:cs="Times New Roman"/>
          <w:b/>
          <w:sz w:val="24"/>
          <w:szCs w:val="28"/>
        </w:rPr>
      </w:pPr>
    </w:p>
    <w:p w:rsidR="0011498A" w:rsidRPr="0011498A" w:rsidRDefault="0011498A" w:rsidP="0011498A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Доступ педагогических работников к информационно-телекоммуникационной сети Интернет в Учреждении осуществляется с компьютера в кабинете заместителя заведующего по ВМЧ, подключенного к сети Интернет через </w:t>
      </w:r>
      <w:r w:rsidRPr="0011498A">
        <w:rPr>
          <w:rFonts w:ascii="Times New Roman" w:eastAsia="Calibri" w:hAnsi="Times New Roman" w:cs="Times New Roman"/>
          <w:sz w:val="24"/>
          <w:szCs w:val="28"/>
          <w:lang w:val="en-US"/>
        </w:rPr>
        <w:t>USB</w:t>
      </w: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модем с ограничением трафика 4 ГБ в месяц.</w:t>
      </w:r>
    </w:p>
    <w:p w:rsidR="0011498A" w:rsidRPr="0011498A" w:rsidRDefault="0011498A" w:rsidP="0011498A">
      <w:pPr>
        <w:numPr>
          <w:ilvl w:val="1"/>
          <w:numId w:val="9"/>
        </w:numPr>
        <w:tabs>
          <w:tab w:val="left" w:pos="-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>Предоставление доступа осуществляется заведующим.</w:t>
      </w:r>
    </w:p>
    <w:p w:rsidR="00391945" w:rsidRDefault="00391945" w:rsidP="0011498A">
      <w:pPr>
        <w:tabs>
          <w:tab w:val="left" w:pos="-142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8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b/>
          <w:sz w:val="24"/>
          <w:szCs w:val="28"/>
        </w:rPr>
        <w:t>3.Доступ к базам данных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8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3.1. Педагогическим работникам обеспечивается доступ к следующим электронным базам данных: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-       профессиональные базы данных;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-       поисковые системы.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3.2. Информация об образовательных, методических, научных, нормативных и других электронных ресурсах, доступных к пользованию, размещена на сайте ДОУ.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b/>
          <w:sz w:val="24"/>
          <w:szCs w:val="28"/>
        </w:rPr>
        <w:t>4.Доступ к учебным и методическим материалам</w:t>
      </w:r>
    </w:p>
    <w:p w:rsidR="00391945" w:rsidRDefault="00391945" w:rsidP="0011498A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4.1.Учебные и методические материалы, размещаемые на официальном сайте ДОУ, находятся в открытом доступе.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     4.2.Педагогическим работникам по их запросам могут выдаваться во временное пользование учебные и методические материалы, входящие в оснащение ДОУ.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    4.3.Выдача педагогическим работникам во временное пользование учебных и методических материалов, входящих в оснащение ДОУ осуществляется работником, на которого возложены данные обязанности.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     4.4.Срок, на который выдаются учебные и методические материалы, определяется работником, на которого возложены данные обязанности, с учетом графика использования запрашиваемых материалов.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    4.5.Выдача педагогическому работнику и сдача им учебных и методических материалов фиксируются в журнале выдачи.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1498A">
        <w:rPr>
          <w:rFonts w:ascii="Times New Roman" w:eastAsia="Calibri" w:hAnsi="Times New Roman" w:cs="Times New Roman"/>
          <w:sz w:val="24"/>
          <w:szCs w:val="28"/>
        </w:rPr>
        <w:t xml:space="preserve">           4.6.При получении учебных и методических материалов на электронных носителях, подлежащих возврату, педагогическим работникам не разрешается стирать или менять на них информацию.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11498A">
        <w:rPr>
          <w:rFonts w:ascii="Times New Roman" w:eastAsia="Calibri" w:hAnsi="Times New Roman" w:cs="Times New Roman"/>
          <w:b/>
          <w:sz w:val="24"/>
          <w:szCs w:val="28"/>
        </w:rPr>
        <w:t>5.Доступ к материально-техническим средствам обеспечения образовательной деятельности</w:t>
      </w:r>
    </w:p>
    <w:p w:rsidR="00391945" w:rsidRDefault="00391945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5.1 Доступ педагогических работников к материально-техническим средствам обеспечения образовательной деятельности осуществляется: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без ограничения к совмещённому музыкально-спортивному залу и иным помещениям и местам проведения организованной образовательной деятельности во время, определённое в сетке организованной образовательной деятельности </w:t>
      </w:r>
      <w:r w:rsidRPr="0011498A">
        <w:rPr>
          <w:rFonts w:ascii="Times New Roman" w:eastAsia="Calibri" w:hAnsi="Times New Roman" w:cs="Times New Roman"/>
          <w:sz w:val="24"/>
          <w:szCs w:val="28"/>
        </w:rPr>
        <w:t>ДОУ</w:t>
      </w: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к совмещённому музыкально-спортивному залу и иным помещениям и местам проведения организованной образовательной деятельности вне времени, определённого в сетке организованной образовательной деятельности </w:t>
      </w:r>
      <w:r w:rsidRPr="0011498A">
        <w:rPr>
          <w:rFonts w:ascii="Times New Roman" w:eastAsia="Calibri" w:hAnsi="Times New Roman" w:cs="Times New Roman"/>
          <w:sz w:val="24"/>
          <w:szCs w:val="28"/>
        </w:rPr>
        <w:t>ДОУ</w:t>
      </w: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согласованию с работником, ответственным за данное помещение.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5.2.  Использование движимых (переносных) материально-технических средств обеспечения образовательной деятельности (телевизор, стереосистема, проектор и т.п.) осуществляется с разрешения заместителя заведующего по АХЧ, ответственного за сохранность и правильное использование соответствующих средств.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5.3 Выдача педагогическому работнику и сдача им движимых (переносных) материально-технических средств обеспечения образовательной деятельности фиксируются в журнале выдачи.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5.5. Для распечатывания учебных и методических материалов педагогические работники имеют право пользоваться принтером.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Педагогический работник может распечатать на принтере количество страниц формата А 4, необходимое для его профессиональной деятельности.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5.6 Накопители информации (CD-диски, флеш-накопители, карты памяти), используемые педагогическими работниками при работе с компьютерной информацией, предварительно должны быть проверены на отсутствие вредоносных компьютерных программ.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6.Заключительные положения</w:t>
      </w:r>
    </w:p>
    <w:p w:rsidR="00391945" w:rsidRDefault="00391945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6.1. Настоящее Положение принимается на Педагогическом совете </w:t>
      </w:r>
      <w:r w:rsidRPr="0011498A">
        <w:rPr>
          <w:rFonts w:ascii="Times New Roman" w:eastAsia="Calibri" w:hAnsi="Times New Roman" w:cs="Times New Roman"/>
          <w:sz w:val="24"/>
          <w:szCs w:val="28"/>
        </w:rPr>
        <w:t>ДОУ</w:t>
      </w: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11498A" w:rsidRPr="0011498A" w:rsidRDefault="0011498A" w:rsidP="0011498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1498A">
        <w:rPr>
          <w:rFonts w:ascii="Times New Roman" w:eastAsia="Times New Roman" w:hAnsi="Times New Roman" w:cs="Times New Roman"/>
          <w:sz w:val="24"/>
          <w:szCs w:val="28"/>
          <w:lang w:eastAsia="ru-RU"/>
        </w:rPr>
        <w:t>6.2. Изменения и дополнения в Положение могут быть внесены только с учётом мнения Педагогического совета</w:t>
      </w:r>
      <w:r w:rsidRPr="0011498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</w:t>
      </w:r>
    </w:p>
    <w:p w:rsidR="00426913" w:rsidRPr="00054819" w:rsidRDefault="00426913" w:rsidP="00BB5A0A">
      <w:pPr>
        <w:spacing w:after="0" w:line="240" w:lineRule="auto"/>
        <w:ind w:firstLine="709"/>
        <w:rPr>
          <w:bCs/>
          <w:color w:val="000000"/>
          <w:sz w:val="24"/>
          <w:szCs w:val="24"/>
        </w:rPr>
      </w:pPr>
    </w:p>
    <w:sectPr w:rsidR="00426913" w:rsidRPr="00054819" w:rsidSect="00054819">
      <w:headerReference w:type="default" r:id="rId7"/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60A" w:rsidRDefault="0005160A" w:rsidP="00054819">
      <w:pPr>
        <w:spacing w:after="0" w:line="240" w:lineRule="auto"/>
      </w:pPr>
      <w:r>
        <w:separator/>
      </w:r>
    </w:p>
  </w:endnote>
  <w:endnote w:type="continuationSeparator" w:id="0">
    <w:p w:rsidR="0005160A" w:rsidRDefault="0005160A" w:rsidP="0005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60A" w:rsidRDefault="0005160A" w:rsidP="00054819">
      <w:pPr>
        <w:spacing w:after="0" w:line="240" w:lineRule="auto"/>
      </w:pPr>
      <w:r>
        <w:separator/>
      </w:r>
    </w:p>
  </w:footnote>
  <w:footnote w:type="continuationSeparator" w:id="0">
    <w:p w:rsidR="0005160A" w:rsidRDefault="0005160A" w:rsidP="00054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5120838"/>
      <w:docPartObj>
        <w:docPartGallery w:val="Page Numbers (Top of Page)"/>
        <w:docPartUnique/>
      </w:docPartObj>
    </w:sdtPr>
    <w:sdtEndPr/>
    <w:sdtContent>
      <w:p w:rsidR="00054819" w:rsidRDefault="0005481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945">
          <w:rPr>
            <w:noProof/>
          </w:rPr>
          <w:t>2</w:t>
        </w:r>
        <w:r>
          <w:fldChar w:fldCharType="end"/>
        </w:r>
      </w:p>
    </w:sdtContent>
  </w:sdt>
  <w:p w:rsidR="00054819" w:rsidRDefault="0005481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05536"/>
    <w:multiLevelType w:val="hybridMultilevel"/>
    <w:tmpl w:val="9398944C"/>
    <w:lvl w:ilvl="0" w:tplc="BC9432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1E27AA"/>
    <w:multiLevelType w:val="multilevel"/>
    <w:tmpl w:val="9C6EC0AC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960E8"/>
    <w:multiLevelType w:val="hybridMultilevel"/>
    <w:tmpl w:val="CFD82556"/>
    <w:lvl w:ilvl="0" w:tplc="BC943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77E38"/>
    <w:multiLevelType w:val="hybridMultilevel"/>
    <w:tmpl w:val="E2A8084E"/>
    <w:lvl w:ilvl="0" w:tplc="BC9432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E561A8"/>
    <w:multiLevelType w:val="multilevel"/>
    <w:tmpl w:val="178EF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7CC49D5"/>
    <w:multiLevelType w:val="multilevel"/>
    <w:tmpl w:val="7688D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7D93921"/>
    <w:multiLevelType w:val="hybridMultilevel"/>
    <w:tmpl w:val="63A41012"/>
    <w:lvl w:ilvl="0" w:tplc="BC9432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627732"/>
    <w:multiLevelType w:val="hybridMultilevel"/>
    <w:tmpl w:val="218A2DF8"/>
    <w:lvl w:ilvl="0" w:tplc="6DACC4F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20AF9"/>
    <w:multiLevelType w:val="hybridMultilevel"/>
    <w:tmpl w:val="3C0C17E6"/>
    <w:lvl w:ilvl="0" w:tplc="BC9432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8357C30"/>
    <w:multiLevelType w:val="hybridMultilevel"/>
    <w:tmpl w:val="1AF81A68"/>
    <w:lvl w:ilvl="0" w:tplc="BC943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E26"/>
    <w:rsid w:val="00030FAB"/>
    <w:rsid w:val="000404EF"/>
    <w:rsid w:val="0005160A"/>
    <w:rsid w:val="00054819"/>
    <w:rsid w:val="0011498A"/>
    <w:rsid w:val="001202D0"/>
    <w:rsid w:val="001306E5"/>
    <w:rsid w:val="001419AE"/>
    <w:rsid w:val="0014370A"/>
    <w:rsid w:val="001846B2"/>
    <w:rsid w:val="00233752"/>
    <w:rsid w:val="002764CE"/>
    <w:rsid w:val="002A1BC2"/>
    <w:rsid w:val="003016FF"/>
    <w:rsid w:val="00364695"/>
    <w:rsid w:val="00370BAC"/>
    <w:rsid w:val="00391945"/>
    <w:rsid w:val="00393CC1"/>
    <w:rsid w:val="00395F67"/>
    <w:rsid w:val="003F1CAE"/>
    <w:rsid w:val="0041678A"/>
    <w:rsid w:val="00426913"/>
    <w:rsid w:val="0049143A"/>
    <w:rsid w:val="0049278D"/>
    <w:rsid w:val="005004B1"/>
    <w:rsid w:val="005B42D2"/>
    <w:rsid w:val="00613ACB"/>
    <w:rsid w:val="00640094"/>
    <w:rsid w:val="00653778"/>
    <w:rsid w:val="006555DF"/>
    <w:rsid w:val="00720A58"/>
    <w:rsid w:val="00733521"/>
    <w:rsid w:val="007A3975"/>
    <w:rsid w:val="00830AF6"/>
    <w:rsid w:val="00861162"/>
    <w:rsid w:val="008827C7"/>
    <w:rsid w:val="008B13FB"/>
    <w:rsid w:val="00911A49"/>
    <w:rsid w:val="00912E26"/>
    <w:rsid w:val="00923E29"/>
    <w:rsid w:val="0093154E"/>
    <w:rsid w:val="0093562F"/>
    <w:rsid w:val="00993040"/>
    <w:rsid w:val="00997916"/>
    <w:rsid w:val="00A054EB"/>
    <w:rsid w:val="00A2002C"/>
    <w:rsid w:val="00AC61E4"/>
    <w:rsid w:val="00B56BC6"/>
    <w:rsid w:val="00B8323C"/>
    <w:rsid w:val="00BB5A0A"/>
    <w:rsid w:val="00BC5497"/>
    <w:rsid w:val="00C00962"/>
    <w:rsid w:val="00C201E1"/>
    <w:rsid w:val="00C25233"/>
    <w:rsid w:val="00C36675"/>
    <w:rsid w:val="00C36FD6"/>
    <w:rsid w:val="00CC5B2B"/>
    <w:rsid w:val="00CE1E02"/>
    <w:rsid w:val="00D161F7"/>
    <w:rsid w:val="00D70BAB"/>
    <w:rsid w:val="00D769B2"/>
    <w:rsid w:val="00DB3A3E"/>
    <w:rsid w:val="00DD276F"/>
    <w:rsid w:val="00DE068B"/>
    <w:rsid w:val="00DF3FB2"/>
    <w:rsid w:val="00E00749"/>
    <w:rsid w:val="00E40C27"/>
    <w:rsid w:val="00ED5A43"/>
    <w:rsid w:val="00F036F5"/>
    <w:rsid w:val="00F82EF9"/>
    <w:rsid w:val="00FA5C8B"/>
    <w:rsid w:val="00FF2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EC4E"/>
  <w15:docId w15:val="{5D452101-C07E-4F49-B4DF-F2C97EF2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2E26"/>
  </w:style>
  <w:style w:type="paragraph" w:styleId="2">
    <w:name w:val="Body Text Indent 2"/>
    <w:basedOn w:val="a"/>
    <w:link w:val="20"/>
    <w:uiPriority w:val="99"/>
    <w:semiHidden/>
    <w:unhideWhenUsed/>
    <w:rsid w:val="0091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12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lock Text"/>
    <w:basedOn w:val="a"/>
    <w:uiPriority w:val="99"/>
    <w:semiHidden/>
    <w:unhideWhenUsed/>
    <w:rsid w:val="0091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6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9B2"/>
    <w:rPr>
      <w:rFonts w:ascii="Segoe UI" w:hAnsi="Segoe UI" w:cs="Segoe UI"/>
      <w:sz w:val="18"/>
      <w:szCs w:val="18"/>
    </w:rPr>
  </w:style>
  <w:style w:type="paragraph" w:customStyle="1" w:styleId="p4">
    <w:name w:val="p4"/>
    <w:basedOn w:val="a"/>
    <w:rsid w:val="00DE0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E068B"/>
  </w:style>
  <w:style w:type="paragraph" w:customStyle="1" w:styleId="p5">
    <w:name w:val="p5"/>
    <w:basedOn w:val="a"/>
    <w:rsid w:val="00DE0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DE0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301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rsid w:val="00C00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00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5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4819"/>
  </w:style>
  <w:style w:type="paragraph" w:styleId="aa">
    <w:name w:val="footer"/>
    <w:basedOn w:val="a"/>
    <w:link w:val="ab"/>
    <w:uiPriority w:val="99"/>
    <w:unhideWhenUsed/>
    <w:rsid w:val="0005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4819"/>
  </w:style>
  <w:style w:type="paragraph" w:styleId="ac">
    <w:name w:val="List Paragraph"/>
    <w:basedOn w:val="a"/>
    <w:uiPriority w:val="34"/>
    <w:qFormat/>
    <w:rsid w:val="00911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2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36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3686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35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08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204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588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120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25090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738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773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МАЛИКА МАГАМАДОВА</cp:lastModifiedBy>
  <cp:revision>4</cp:revision>
  <cp:lastPrinted>2021-03-30T15:05:00Z</cp:lastPrinted>
  <dcterms:created xsi:type="dcterms:W3CDTF">2021-12-27T11:44:00Z</dcterms:created>
  <dcterms:modified xsi:type="dcterms:W3CDTF">2021-12-27T12:04:00Z</dcterms:modified>
</cp:coreProperties>
</file>